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81" w:rsidRDefault="00620CA8" w:rsidP="005157D0">
      <w:r>
        <w:t>Сведения о способах получения консультаций по вопросам со</w:t>
      </w:r>
      <w:r w:rsidR="005157D0">
        <w:t xml:space="preserve">блюдения обязательных требований  </w:t>
      </w:r>
    </w:p>
    <w:p w:rsidR="005157D0" w:rsidRPr="005157D0" w:rsidRDefault="005157D0" w:rsidP="005157D0">
      <w:bookmarkStart w:id="0" w:name="_GoBack"/>
      <w:bookmarkEnd w:id="0"/>
    </w:p>
    <w:p w:rsidR="000E5B81" w:rsidRPr="000E5B81" w:rsidRDefault="000E5B81" w:rsidP="000E5B81">
      <w:pPr>
        <w:shd w:val="clear" w:color="auto" w:fill="FFFFFF"/>
        <w:spacing w:before="75" w:after="175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t>-Консультирование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  <w:proofErr w:type="gramStart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-</w:t>
      </w:r>
      <w:proofErr w:type="gramEnd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t>Консультирование осуществляется без взимания платы.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-Консультирование может осуществляться уполномоченным Администрацией должностным лицом, инспектором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-Время консультирования не должно превышать 15 минут.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-Личный прием граждан проводится Главой администрации, заместителями Главы администрации. Информация о месте приема, а также об установленных для приема днях и часах размещается на официальном сайте.</w:t>
      </w:r>
      <w:proofErr w:type="gramStart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-</w:t>
      </w:r>
      <w:proofErr w:type="gramEnd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t>Консультирование осуществляется по следующим вопросам: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1) организация и осуществление муниципального контроля;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2) порядок осуществления профилактических, контрольных (надзорных) мероприятий, установленных настоящим Положением.</w:t>
      </w:r>
      <w:proofErr w:type="gramStart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-</w:t>
      </w:r>
      <w:proofErr w:type="gramEnd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t>Консультирование в письменной форме осуществляется инспектором в следующих случаях: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1) контролируемым лицом представлен письменный запрос о предоставлении письменного ответа по вопросам консультирования;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2) за время консультирования предоставить ответ на поставленные вопросы невозможно;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3) ответ на поставленные вопросы требует дополнительного запроса сведений от органов власти или иных лиц.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  <w:proofErr w:type="gramStart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-</w:t>
      </w:r>
      <w:proofErr w:type="gramEnd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-При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br/>
        <w:t>- В случае</w:t>
      </w:r>
      <w:proofErr w:type="gramStart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t>,</w:t>
      </w:r>
      <w:proofErr w:type="gramEnd"/>
      <w:r w:rsidRPr="000E5B81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E5B81" w:rsidRPr="000E5B81" w:rsidRDefault="000E5B81" w:rsidP="000E5B81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3C576E" w:rsidRDefault="003C576E" w:rsidP="000E5B81">
      <w:pPr>
        <w:autoSpaceDE w:val="0"/>
        <w:ind w:firstLine="709"/>
        <w:jc w:val="both"/>
      </w:pPr>
    </w:p>
    <w:sectPr w:rsidR="003C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A8"/>
    <w:rsid w:val="000E5B81"/>
    <w:rsid w:val="001F5403"/>
    <w:rsid w:val="00273B11"/>
    <w:rsid w:val="003C576E"/>
    <w:rsid w:val="005157D0"/>
    <w:rsid w:val="00620CA8"/>
    <w:rsid w:val="00D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A8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rPr>
      <w:rFonts w:eastAsia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2025-07-10T11:16:00Z</dcterms:created>
  <dcterms:modified xsi:type="dcterms:W3CDTF">2025-07-15T07:57:00Z</dcterms:modified>
</cp:coreProperties>
</file>