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C" w:rsidRPr="00DF7ECF" w:rsidRDefault="00B51B9C" w:rsidP="00B51B9C">
      <w:pPr>
        <w:jc w:val="center"/>
      </w:pPr>
      <w:r w:rsidRPr="00DF7ECF">
        <w:t>Сведения</w:t>
      </w:r>
    </w:p>
    <w:p w:rsidR="00B51B9C" w:rsidRPr="00DF7ECF" w:rsidRDefault="00B51B9C" w:rsidP="00B51B9C">
      <w:r w:rsidRPr="00DF7ECF">
        <w:t>                                                                 о доходах, имуществе и обязательствах имущественного характера</w:t>
      </w:r>
    </w:p>
    <w:p w:rsidR="00B51B9C" w:rsidRPr="00DF7ECF" w:rsidRDefault="00B51B9C" w:rsidP="00B51B9C">
      <w:r w:rsidRPr="00DF7ECF">
        <w:t xml:space="preserve">выборных и муниципальных служащих и членов его семьи за период с 1января по </w:t>
      </w:r>
      <w:r>
        <w:t>31 декабря 201</w:t>
      </w:r>
      <w:r>
        <w:t>4</w:t>
      </w:r>
      <w:r>
        <w:t xml:space="preserve"> </w:t>
      </w:r>
      <w:r w:rsidRPr="00DF7ECF">
        <w:t xml:space="preserve">года </w:t>
      </w:r>
      <w:r>
        <w:t>Коршевское</w:t>
      </w:r>
      <w:r w:rsidRPr="00DF7ECF">
        <w:t xml:space="preserve"> сельское поселение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305"/>
        <w:gridCol w:w="1958"/>
        <w:gridCol w:w="1615"/>
        <w:gridCol w:w="1026"/>
        <w:gridCol w:w="1551"/>
        <w:gridCol w:w="1568"/>
        <w:gridCol w:w="1595"/>
        <w:gridCol w:w="1026"/>
        <w:gridCol w:w="1551"/>
      </w:tblGrid>
      <w:tr w:rsidR="00B51B9C" w:rsidRPr="00DF7ECF" w:rsidTr="00457ACA"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Фамилия,имя, отчество лица, замещающего соответствующую должность</w:t>
            </w: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Должность</w:t>
            </w:r>
          </w:p>
        </w:tc>
        <w:tc>
          <w:tcPr>
            <w:tcW w:w="1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Декларированный годовой доход</w:t>
            </w:r>
          </w:p>
        </w:tc>
        <w:tc>
          <w:tcPr>
            <w:tcW w:w="5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Перечень объектов недвижимого имущества, находящихся в пользовании</w:t>
            </w:r>
          </w:p>
        </w:tc>
      </w:tr>
      <w:tr w:rsidR="00B51B9C" w:rsidRPr="00DF7ECF" w:rsidTr="00457ACA">
        <w:tc>
          <w:tcPr>
            <w:tcW w:w="1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B9C" w:rsidRPr="004857D0" w:rsidRDefault="00B51B9C" w:rsidP="00457ACA"/>
        </w:tc>
        <w:tc>
          <w:tcPr>
            <w:tcW w:w="1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B9C" w:rsidRPr="004857D0" w:rsidRDefault="00B51B9C" w:rsidP="00457A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B9C" w:rsidRPr="004857D0" w:rsidRDefault="00B51B9C" w:rsidP="00457ACA"/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Вид объектов недвижимости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Площадь (кв.м)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Страна расположения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Транспортные средства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Вид объектов недвижимости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Площадь (кв.м.)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Страна расположения</w:t>
            </w:r>
          </w:p>
        </w:tc>
      </w:tr>
    </w:tbl>
    <w:p w:rsidR="00B51B9C" w:rsidRDefault="00B51B9C" w:rsidP="00B51B9C">
      <w:pPr>
        <w:sectPr w:rsidR="00B51B9C" w:rsidSect="00D82277">
          <w:pgSz w:w="16838" w:h="11906" w:orient="landscape"/>
          <w:pgMar w:top="567" w:right="737" w:bottom="510" w:left="102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1457"/>
        <w:gridCol w:w="1928"/>
        <w:gridCol w:w="1650"/>
        <w:gridCol w:w="1011"/>
        <w:gridCol w:w="1526"/>
        <w:gridCol w:w="1545"/>
        <w:gridCol w:w="1571"/>
        <w:gridCol w:w="1010"/>
        <w:gridCol w:w="1526"/>
      </w:tblGrid>
      <w:tr w:rsidR="00B51B9C" w:rsidRPr="00DF7ECF" w:rsidTr="00457ACA">
        <w:trPr>
          <w:trHeight w:val="1114"/>
        </w:trPr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lastRenderedPageBreak/>
              <w:t>Гаршина Антонина Василевна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Глава Коршевского сельского 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582527 руб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Земельная доля (3 пая)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141066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РФ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-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/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/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/>
        </w:tc>
      </w:tr>
      <w:tr w:rsidR="00B51B9C" w:rsidRPr="00DF7ECF" w:rsidTr="00457ACA">
        <w:trPr>
          <w:trHeight w:val="1350"/>
        </w:trPr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Супруг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пенсионер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B51B9C">
            <w:r w:rsidRPr="004857D0">
              <w:t> </w:t>
            </w:r>
            <w:r>
              <w:t>187322</w:t>
            </w:r>
            <w:r>
              <w:t xml:space="preserve"> </w:t>
            </w:r>
            <w:r w:rsidRPr="004857D0">
              <w:t>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Земельная доля</w:t>
            </w:r>
          </w:p>
          <w:p w:rsidR="00B51B9C" w:rsidRPr="004857D0" w:rsidRDefault="00B51B9C" w:rsidP="00457ACA">
            <w:r w:rsidRPr="004857D0">
              <w:t>огород</w:t>
            </w:r>
          </w:p>
          <w:p w:rsidR="00B51B9C" w:rsidRPr="004857D0" w:rsidRDefault="00B51B9C" w:rsidP="00457ACA"/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68706</w:t>
            </w:r>
          </w:p>
          <w:p w:rsidR="00B51B9C" w:rsidRPr="004857D0" w:rsidRDefault="00B51B9C" w:rsidP="00457ACA">
            <w:r w:rsidRPr="004857D0">
              <w:t> 34</w:t>
            </w:r>
            <w:r>
              <w:t>24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РФ</w:t>
            </w:r>
          </w:p>
          <w:p w:rsidR="00B51B9C" w:rsidRPr="004857D0" w:rsidRDefault="00B51B9C" w:rsidP="00457ACA">
            <w:r w:rsidRPr="004857D0">
              <w:t>РФ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Default="00B51B9C" w:rsidP="00457ACA">
            <w:r>
              <w:t>Легковые артомобили</w:t>
            </w:r>
          </w:p>
          <w:p w:rsidR="00B51B9C" w:rsidRPr="004857D0" w:rsidRDefault="00B51B9C" w:rsidP="00457ACA">
            <w:r w:rsidRPr="004857D0">
              <w:t>Судзуки «</w:t>
            </w:r>
            <w:r w:rsidRPr="004857D0">
              <w:rPr>
                <w:lang w:val="en-US"/>
              </w:rPr>
              <w:t>VITARA</w:t>
            </w:r>
            <w:r w:rsidRPr="004857D0">
              <w:t>»;</w:t>
            </w:r>
          </w:p>
          <w:p w:rsidR="00B51B9C" w:rsidRPr="004857D0" w:rsidRDefault="00B51B9C" w:rsidP="00457ACA">
            <w:r w:rsidRPr="004857D0">
              <w:t>Шевролет Бакаветура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Жилой дом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134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РФ</w:t>
            </w:r>
          </w:p>
        </w:tc>
      </w:tr>
    </w:tbl>
    <w:p w:rsidR="00B51B9C" w:rsidRDefault="00B51B9C" w:rsidP="00B51B9C">
      <w:pPr>
        <w:sectPr w:rsidR="00B51B9C" w:rsidSect="00102824">
          <w:type w:val="continuous"/>
          <w:pgSz w:w="16838" w:h="11906" w:orient="landscape"/>
          <w:pgMar w:top="567" w:right="737" w:bottom="510" w:left="102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1437"/>
        <w:gridCol w:w="1923"/>
        <w:gridCol w:w="1674"/>
        <w:gridCol w:w="1009"/>
        <w:gridCol w:w="1522"/>
        <w:gridCol w:w="1562"/>
        <w:gridCol w:w="1569"/>
        <w:gridCol w:w="1008"/>
        <w:gridCol w:w="1521"/>
      </w:tblGrid>
      <w:tr w:rsidR="00B51B9C" w:rsidRPr="00DF7ECF" w:rsidTr="00457ACA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lastRenderedPageBreak/>
              <w:t> </w:t>
            </w:r>
            <w:r>
              <w:t>Булахова Любовь Анатольевна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B51B9C">
            <w:r w:rsidRPr="004857D0">
              <w:t> </w:t>
            </w:r>
            <w:r>
              <w:t>Сп</w:t>
            </w:r>
            <w:r>
              <w:t>е</w:t>
            </w:r>
            <w:r>
              <w:t>циалист 1 кате</w:t>
            </w:r>
            <w:r>
              <w:t>г</w:t>
            </w:r>
            <w:r>
              <w:t>ории</w:t>
            </w:r>
            <w:r>
              <w:t xml:space="preserve"> (декретный отпуск и отпуск по уходу за ребенком)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B51B9C">
            <w:r w:rsidRPr="004857D0">
              <w:t> </w:t>
            </w:r>
            <w:r>
              <w:t>130576</w:t>
            </w:r>
            <w:r>
              <w:t xml:space="preserve">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  <w:r>
              <w:t>Приусадебный участок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  <w:r>
              <w:t>3000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  <w:r>
              <w:t>РФ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Жилой дом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33,6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РФ</w:t>
            </w:r>
          </w:p>
        </w:tc>
      </w:tr>
      <w:tr w:rsidR="00B51B9C" w:rsidRPr="00DF7ECF" w:rsidTr="00457ACA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  <w:r>
              <w:t>супруг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B51B9C">
            <w:r w:rsidRPr="004857D0">
              <w:t> </w:t>
            </w:r>
            <w:r>
              <w:t>нет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Default="00B51B9C" w:rsidP="00457ACA">
            <w:r>
              <w:t>Легков</w:t>
            </w:r>
            <w:r>
              <w:t>ой</w:t>
            </w:r>
            <w:r>
              <w:t xml:space="preserve"> артомобил</w:t>
            </w:r>
            <w:r>
              <w:t>ь</w:t>
            </w:r>
          </w:p>
          <w:p w:rsidR="00B51B9C" w:rsidRPr="004857D0" w:rsidRDefault="00B51B9C" w:rsidP="00B51B9C">
            <w:r w:rsidRPr="004857D0">
              <w:t> </w:t>
            </w:r>
            <w:r>
              <w:t>ВАЗ-21</w:t>
            </w:r>
            <w:r>
              <w:t>723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 </w:t>
            </w:r>
          </w:p>
        </w:tc>
      </w:tr>
      <w:tr w:rsidR="00B51B9C" w:rsidRPr="00DF7ECF" w:rsidTr="00457ACA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Павленкова Светлана Алексеевна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Спкциалист 2 категории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131570</w:t>
            </w:r>
            <w:r>
              <w:t xml:space="preserve">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Приусадебный участок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3100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РФ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/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Жилой дом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31,5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РФ</w:t>
            </w:r>
          </w:p>
        </w:tc>
      </w:tr>
      <w:tr w:rsidR="00B51B9C" w:rsidRPr="00DF7ECF" w:rsidTr="00457ACA">
        <w:trPr>
          <w:trHeight w:val="1475"/>
        </w:trPr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lastRenderedPageBreak/>
              <w:t>Карташов Юрий Иванович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Ведуший специалист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457ACA">
            <w:r>
              <w:t>302781</w:t>
            </w:r>
            <w:r w:rsidR="00B51B9C">
              <w:t xml:space="preserve">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Default="00B51B9C" w:rsidP="00457ACA">
            <w:r>
              <w:t>Приусадебный участок</w:t>
            </w:r>
          </w:p>
          <w:p w:rsidR="00B51B9C" w:rsidRPr="004857D0" w:rsidRDefault="00B51B9C" w:rsidP="00457ACA">
            <w:r w:rsidRPr="004857D0">
              <w:t>Земельная доля</w:t>
            </w:r>
          </w:p>
          <w:p w:rsidR="00B51B9C" w:rsidRPr="004857D0" w:rsidRDefault="00B51B9C" w:rsidP="00457ACA"/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Default="00B51B9C" w:rsidP="00457ACA">
            <w:r>
              <w:t>2028</w:t>
            </w:r>
          </w:p>
          <w:p w:rsidR="00B51B9C" w:rsidRDefault="00B51B9C" w:rsidP="00457ACA"/>
          <w:p w:rsidR="00B51B9C" w:rsidRPr="004857D0" w:rsidRDefault="00B51B9C" w:rsidP="00457ACA">
            <w:r>
              <w:t>71400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Default="00B51B9C" w:rsidP="00457ACA">
            <w:r>
              <w:t>РФ</w:t>
            </w:r>
          </w:p>
          <w:p w:rsidR="00B51B9C" w:rsidRDefault="00B51B9C" w:rsidP="00457ACA"/>
          <w:p w:rsidR="00B51B9C" w:rsidRPr="004857D0" w:rsidRDefault="00B51B9C" w:rsidP="00457ACA">
            <w:r>
              <w:t>РФ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Default="00B51B9C" w:rsidP="00457ACA">
            <w:r>
              <w:t>Легковой артомобиль</w:t>
            </w:r>
          </w:p>
          <w:p w:rsidR="00B51B9C" w:rsidRPr="004857D0" w:rsidRDefault="00B51B9C" w:rsidP="00F250ED">
            <w:r>
              <w:t xml:space="preserve">Форд </w:t>
            </w:r>
            <w:r w:rsidR="00F250ED">
              <w:t>Фокус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Жилой дом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РФ</w:t>
            </w:r>
          </w:p>
        </w:tc>
      </w:tr>
      <w:tr w:rsidR="00B51B9C" w:rsidRPr="00DF7ECF" w:rsidTr="00457ACA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супруга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пенсионерка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457ACA">
            <w:r>
              <w:t>101729</w:t>
            </w:r>
            <w:r w:rsidR="00B51B9C">
              <w:t xml:space="preserve">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 w:rsidRPr="004857D0">
              <w:t>Земельная доля</w:t>
            </w:r>
          </w:p>
          <w:p w:rsidR="00B51B9C" w:rsidRPr="004857D0" w:rsidRDefault="00B51B9C" w:rsidP="00457ACA"/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71400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РФ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/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Квартира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33,1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>
            <w:r>
              <w:t>РФ</w:t>
            </w:r>
          </w:p>
        </w:tc>
      </w:tr>
      <w:tr w:rsidR="00B51B9C" w:rsidRPr="00DF7ECF" w:rsidTr="00457ACA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F250ED">
            <w:r>
              <w:t>Толбина Анна Александровна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457ACA">
            <w:r>
              <w:t>Специалист  1 категории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457ACA">
            <w:r>
              <w:t>124996 руб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457ACA">
            <w:r>
              <w:t>Земльный участок ½ доли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457ACA">
            <w:r>
              <w:t>3200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457ACA">
            <w:r>
              <w:t>РФ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F250ED" w:rsidP="00457ACA">
            <w:r>
              <w:t>Легковой автомобиль  ВАЗ-21111; грузовой автомобиль ГАЗ-2157»Соболь»</w:t>
            </w:r>
            <w:bookmarkStart w:id="0" w:name="_GoBack"/>
            <w:bookmarkEnd w:id="0"/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/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/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51B9C" w:rsidRPr="004857D0" w:rsidRDefault="00B51B9C" w:rsidP="00457ACA"/>
        </w:tc>
      </w:tr>
    </w:tbl>
    <w:p w:rsidR="00B51B9C" w:rsidRDefault="00B51B9C" w:rsidP="00B51B9C"/>
    <w:p w:rsidR="002A06BF" w:rsidRDefault="002A06BF"/>
    <w:sectPr w:rsidR="002A06BF" w:rsidSect="00102824">
      <w:type w:val="continuous"/>
      <w:pgSz w:w="16838" w:h="11906" w:orient="landscape"/>
      <w:pgMar w:top="567" w:right="737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9C"/>
    <w:rsid w:val="002A06BF"/>
    <w:rsid w:val="00B51B9C"/>
    <w:rsid w:val="00F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9C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9C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2015-04-08T09:18:00Z</dcterms:created>
  <dcterms:modified xsi:type="dcterms:W3CDTF">2015-04-08T09:35:00Z</dcterms:modified>
</cp:coreProperties>
</file>