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E3" w:rsidRPr="003F32E3" w:rsidRDefault="003F32E3" w:rsidP="003F32E3">
      <w:pPr>
        <w:pStyle w:val="a9"/>
        <w:rPr>
          <w:szCs w:val="28"/>
        </w:rPr>
      </w:pPr>
      <w:r w:rsidRPr="003F32E3">
        <w:rPr>
          <w:szCs w:val="28"/>
        </w:rPr>
        <w:t>АДМИНИСТРАЦИЯ</w:t>
      </w:r>
      <w:r>
        <w:rPr>
          <w:szCs w:val="28"/>
        </w:rPr>
        <w:t xml:space="preserve"> </w:t>
      </w:r>
      <w:r w:rsidR="00912DDF">
        <w:rPr>
          <w:szCs w:val="28"/>
        </w:rPr>
        <w:t xml:space="preserve">КОРШЕВСКОГО СЕЛЬСКОГО ПОСЕЛЕНИЯ </w:t>
      </w:r>
      <w:r w:rsidR="003E678C">
        <w:rPr>
          <w:szCs w:val="28"/>
        </w:rPr>
        <w:t xml:space="preserve"> </w:t>
      </w:r>
      <w:r w:rsidRPr="003F32E3">
        <w:rPr>
          <w:szCs w:val="28"/>
        </w:rPr>
        <w:t xml:space="preserve">БОБРОВСКОГО МУНИЦИПАЛЬНОГО  РАЙОНА </w:t>
      </w:r>
    </w:p>
    <w:p w:rsidR="003F32E3" w:rsidRPr="003F32E3" w:rsidRDefault="003F32E3" w:rsidP="003F32E3">
      <w:pPr>
        <w:pStyle w:val="a9"/>
        <w:rPr>
          <w:szCs w:val="28"/>
        </w:rPr>
      </w:pPr>
      <w:r w:rsidRPr="003F32E3">
        <w:rPr>
          <w:szCs w:val="28"/>
        </w:rPr>
        <w:t>ВОРОНЕЖСКОЙ ОБЛАСТИ</w:t>
      </w:r>
    </w:p>
    <w:p w:rsidR="003F32E3" w:rsidRPr="003F32E3" w:rsidRDefault="003F32E3" w:rsidP="003F32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3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2E3" w:rsidRPr="003F32E3" w:rsidRDefault="003F32E3" w:rsidP="003F32E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F32E3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3F32E3">
        <w:rPr>
          <w:rFonts w:ascii="Times New Roman" w:hAnsi="Times New Roman" w:cs="Times New Roman"/>
          <w:color w:val="auto"/>
          <w:sz w:val="28"/>
          <w:szCs w:val="28"/>
        </w:rPr>
        <w:t xml:space="preserve"> А С П О Р Я Ж Е Н И Е</w:t>
      </w:r>
    </w:p>
    <w:p w:rsidR="003F32E3" w:rsidRPr="003F32E3" w:rsidRDefault="003F32E3" w:rsidP="003F32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2E3" w:rsidRPr="003F32E3" w:rsidRDefault="003F32E3" w:rsidP="003F3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912DDF">
        <w:rPr>
          <w:rFonts w:ascii="Times New Roman" w:hAnsi="Times New Roman" w:cs="Times New Roman"/>
          <w:sz w:val="28"/>
          <w:szCs w:val="28"/>
          <w:u w:val="single"/>
        </w:rPr>
        <w:t>26 декабря 2016</w:t>
      </w:r>
      <w:r w:rsidRPr="003F32E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3F32E3">
        <w:rPr>
          <w:rFonts w:ascii="Times New Roman" w:hAnsi="Times New Roman" w:cs="Times New Roman"/>
          <w:sz w:val="28"/>
          <w:szCs w:val="28"/>
        </w:rPr>
        <w:t xml:space="preserve">  № </w:t>
      </w:r>
      <w:r w:rsidR="00912DDF">
        <w:rPr>
          <w:rFonts w:ascii="Times New Roman" w:hAnsi="Times New Roman" w:cs="Times New Roman"/>
          <w:sz w:val="28"/>
          <w:szCs w:val="28"/>
        </w:rPr>
        <w:t>_</w:t>
      </w:r>
      <w:r w:rsidR="00912DDF">
        <w:rPr>
          <w:rFonts w:ascii="Times New Roman" w:hAnsi="Times New Roman" w:cs="Times New Roman"/>
          <w:sz w:val="28"/>
          <w:szCs w:val="28"/>
          <w:u w:val="single"/>
        </w:rPr>
        <w:t>61-Р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F32E3" w:rsidRPr="00912DDF" w:rsidRDefault="003F32E3" w:rsidP="003F32E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   </w:t>
      </w:r>
      <w:r w:rsidR="00912D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2DDF" w:rsidRPr="00912DDF">
        <w:rPr>
          <w:rFonts w:ascii="Times New Roman" w:hAnsi="Times New Roman" w:cs="Times New Roman"/>
          <w:sz w:val="18"/>
          <w:szCs w:val="18"/>
        </w:rPr>
        <w:t>с. Коршево</w:t>
      </w:r>
    </w:p>
    <w:p w:rsidR="003F32E3" w:rsidRPr="00912DDF" w:rsidRDefault="0030755D" w:rsidP="003F32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253.9pt;margin-top:10.9pt;width:7.1pt;height:7.1pt;flip:x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</w:p>
    <w:p w:rsidR="003F32E3" w:rsidRPr="00912DDF" w:rsidRDefault="0030755D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912DDF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9" style="position:absolute;margin-left:-.05pt;margin-top:1.9pt;width:7.1pt;height:7.1pt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="003F32E3" w:rsidRPr="00912DDF">
        <w:rPr>
          <w:rFonts w:ascii="Times New Roman" w:hAnsi="Times New Roman" w:cs="Times New Roman"/>
          <w:b/>
          <w:sz w:val="28"/>
          <w:szCs w:val="28"/>
        </w:rPr>
        <w:t xml:space="preserve"> Об утверждении технологической схемы </w:t>
      </w:r>
    </w:p>
    <w:p w:rsidR="003F32E3" w:rsidRPr="00912DDF" w:rsidRDefault="003F32E3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912DD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E3" w:rsidRPr="003F32E3" w:rsidRDefault="003F32E3" w:rsidP="003F32E3">
      <w:pPr>
        <w:tabs>
          <w:tab w:val="right" w:pos="990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3F32E3">
        <w:rPr>
          <w:rFonts w:ascii="Times New Roman" w:hAnsi="Times New Roman" w:cs="Times New Roman"/>
          <w:sz w:val="28"/>
          <w:szCs w:val="28"/>
        </w:rPr>
        <w:t>обеспечения автоматизации процесса предоставления муниципальных услуг</w:t>
      </w:r>
      <w:proofErr w:type="gramEnd"/>
      <w:r w:rsidRPr="003F32E3">
        <w:rPr>
          <w:rFonts w:ascii="Times New Roman" w:hAnsi="Times New Roman" w:cs="Times New Roman"/>
          <w:sz w:val="28"/>
          <w:szCs w:val="28"/>
        </w:rPr>
        <w:t xml:space="preserve"> администрации Бобровского муниципального района Воронежской области в филиале АУ «МФЦ» в г. Бобров:</w:t>
      </w:r>
    </w:p>
    <w:p w:rsidR="003F32E3" w:rsidRPr="003F32E3" w:rsidRDefault="003F32E3" w:rsidP="003F32E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>Утвердить технологическ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F32E3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32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F32E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55C17">
        <w:rPr>
          <w:rFonts w:ascii="Times New Roman" w:hAnsi="Times New Roman" w:cs="Times New Roman"/>
          <w:sz w:val="28"/>
          <w:szCs w:val="28"/>
        </w:rPr>
        <w:t>«</w:t>
      </w:r>
      <w:r w:rsidRPr="003F32E3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3F32E3">
        <w:rPr>
          <w:rFonts w:ascii="Times New Roman" w:hAnsi="Times New Roman" w:cs="Times New Roman"/>
          <w:sz w:val="28"/>
          <w:szCs w:val="28"/>
        </w:rPr>
        <w:t>справок, 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="00055C17">
        <w:rPr>
          <w:rFonts w:ascii="Times New Roman" w:hAnsi="Times New Roman" w:cs="Times New Roman"/>
          <w:sz w:val="28"/>
          <w:szCs w:val="28"/>
        </w:rPr>
        <w:t>» согласно приложению к настоящему распоряжению.</w:t>
      </w:r>
    </w:p>
    <w:p w:rsidR="003F32E3" w:rsidRPr="003F32E3" w:rsidRDefault="003F32E3" w:rsidP="003F32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на официальном сайте администрации </w:t>
      </w:r>
      <w:r w:rsidR="00272CFA">
        <w:rPr>
          <w:rFonts w:ascii="Times New Roman" w:hAnsi="Times New Roman" w:cs="Times New Roman"/>
          <w:sz w:val="28"/>
          <w:szCs w:val="28"/>
        </w:rPr>
        <w:t>Коршевского</w:t>
      </w:r>
      <w:r w:rsidR="00055C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F32E3">
        <w:rPr>
          <w:rFonts w:ascii="Times New Roman" w:hAnsi="Times New Roman" w:cs="Times New Roman"/>
          <w:sz w:val="28"/>
          <w:szCs w:val="28"/>
        </w:rPr>
        <w:t>Бобровского муниципального района.</w:t>
      </w:r>
    </w:p>
    <w:p w:rsidR="003F32E3" w:rsidRPr="003F32E3" w:rsidRDefault="003F32E3" w:rsidP="003F3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3F3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2E3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272CFA">
        <w:rPr>
          <w:rFonts w:ascii="Times New Roman" w:hAnsi="Times New Roman" w:cs="Times New Roman"/>
          <w:sz w:val="28"/>
          <w:szCs w:val="28"/>
        </w:rPr>
        <w:t>ящего распоряжения оставляю за собой</w:t>
      </w:r>
      <w:r w:rsidR="00055C17">
        <w:rPr>
          <w:rFonts w:ascii="Times New Roman" w:hAnsi="Times New Roman" w:cs="Times New Roman"/>
          <w:sz w:val="28"/>
          <w:szCs w:val="28"/>
        </w:rPr>
        <w:t>.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2CFA">
        <w:rPr>
          <w:rFonts w:ascii="Times New Roman" w:hAnsi="Times New Roman" w:cs="Times New Roman"/>
          <w:sz w:val="28"/>
          <w:szCs w:val="28"/>
        </w:rPr>
        <w:t xml:space="preserve">Коршевского сельского  поселения 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3F32E3">
        <w:rPr>
          <w:rFonts w:ascii="Times New Roman" w:hAnsi="Times New Roman" w:cs="Times New Roman"/>
          <w:sz w:val="28"/>
          <w:szCs w:val="28"/>
        </w:rPr>
        <w:br/>
        <w:t xml:space="preserve">Воронежской области                                                                        </w:t>
      </w:r>
      <w:r w:rsidR="00272CFA">
        <w:rPr>
          <w:rFonts w:ascii="Times New Roman" w:hAnsi="Times New Roman" w:cs="Times New Roman"/>
          <w:sz w:val="28"/>
          <w:szCs w:val="28"/>
        </w:rPr>
        <w:t>Т. А. Эль Аммар</w:t>
      </w:r>
    </w:p>
    <w:p w:rsid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104A" w:rsidRDefault="00B7104A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812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D334FA" w:rsidTr="00D334FA">
        <w:tc>
          <w:tcPr>
            <w:tcW w:w="5812" w:type="dxa"/>
          </w:tcPr>
          <w:p w:rsidR="00D334FA" w:rsidRPr="00D334FA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распоряжению администрации </w:t>
            </w:r>
            <w:r w:rsidR="00272CFA">
              <w:rPr>
                <w:rFonts w:ascii="Times New Roman" w:hAnsi="Times New Roman" w:cs="Times New Roman"/>
                <w:sz w:val="26"/>
                <w:szCs w:val="26"/>
              </w:rPr>
              <w:t>Коршевского сельского поселения</w:t>
            </w:r>
            <w:r w:rsidR="007D5F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>Бобровского муниципального ра</w:t>
            </w:r>
            <w:r w:rsidR="00272CFA">
              <w:rPr>
                <w:rFonts w:ascii="Times New Roman" w:hAnsi="Times New Roman" w:cs="Times New Roman"/>
                <w:sz w:val="26"/>
                <w:szCs w:val="26"/>
              </w:rPr>
              <w:t>йона Воронежской области от «26</w:t>
            </w: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72CFA">
              <w:rPr>
                <w:rFonts w:ascii="Times New Roman" w:hAnsi="Times New Roman" w:cs="Times New Roman"/>
                <w:sz w:val="26"/>
                <w:szCs w:val="26"/>
              </w:rPr>
              <w:t>декабря 2016 г. № 61-Р</w:t>
            </w:r>
          </w:p>
          <w:p w:rsidR="00D334FA" w:rsidRDefault="00D334FA" w:rsidP="009A4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34FA" w:rsidRDefault="00D334FA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C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3F32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предоставляюще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услугу</w:t>
            </w:r>
          </w:p>
        </w:tc>
        <w:tc>
          <w:tcPr>
            <w:tcW w:w="10461" w:type="dxa"/>
          </w:tcPr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2CFA">
              <w:rPr>
                <w:rFonts w:ascii="Times New Roman" w:hAnsi="Times New Roman" w:cs="Times New Roman"/>
                <w:sz w:val="24"/>
                <w:szCs w:val="24"/>
              </w:rPr>
              <w:t xml:space="preserve">Коршевского сельского поселения </w:t>
            </w:r>
            <w:r w:rsidR="003D3DC8">
              <w:rPr>
                <w:rFonts w:ascii="Times New Roman" w:hAnsi="Times New Roman" w:cs="Times New Roman"/>
                <w:sz w:val="24"/>
                <w:szCs w:val="24"/>
              </w:rPr>
              <w:t>Бобровского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похозяйственной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выписок из похозяйственной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оценки качества 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</w:t>
      </w:r>
      <w:proofErr w:type="spellStart"/>
      <w:r w:rsidRPr="000C513D">
        <w:rPr>
          <w:rFonts w:ascii="Times New Roman" w:hAnsi="Times New Roman" w:cs="Times New Roman"/>
          <w:b/>
          <w:sz w:val="26"/>
          <w:szCs w:val="26"/>
        </w:rPr>
        <w:t>подуслугах</w:t>
      </w:r>
      <w:proofErr w:type="spellEnd"/>
      <w:r w:rsidRPr="000C513D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15134" w:type="dxa"/>
        <w:tblLayout w:type="fixed"/>
        <w:tblLook w:val="04A0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</w:t>
            </w: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лица) </w:t>
            </w:r>
          </w:p>
        </w:tc>
        <w:tc>
          <w:tcPr>
            <w:tcW w:w="992" w:type="dxa"/>
          </w:tcPr>
          <w:p w:rsidR="00C55E0D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(по </w:t>
            </w:r>
            <w:proofErr w:type="gramEnd"/>
          </w:p>
          <w:p w:rsidR="00C55E0D" w:rsidRDefault="00C55E0D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совершать такого рода действия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муниципальной 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055C17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055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случае не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бумажного документа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E52150" w:rsidRPr="00E80602" w:rsidRDefault="00E52150" w:rsidP="00123D25">
      <w:pPr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</w:t>
      </w:r>
      <w:proofErr w:type="spellStart"/>
      <w:r w:rsidRPr="00E80602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E806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им. Доверенность может быть подписана также иным лицом, действующим по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7478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7478E5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</w:t>
            </w:r>
            <w:proofErr w:type="spell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предоставлениядокумента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совместном проживании с умершим на дату смерти</w:t>
            </w:r>
            <w:proofErr w:type="gramEnd"/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055C17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055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696"/>
        <w:gridCol w:w="1985"/>
        <w:gridCol w:w="2523"/>
        <w:gridCol w:w="2126"/>
        <w:gridCol w:w="1843"/>
        <w:gridCol w:w="1417"/>
        <w:gridCol w:w="1701"/>
        <w:gridCol w:w="1134"/>
        <w:gridCol w:w="1134"/>
      </w:tblGrid>
      <w:tr w:rsidR="00123D25" w:rsidTr="005C2E1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актуальной технологической карты 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межведомственного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органа</w:t>
            </w:r>
            <w:r w:rsidR="00D334FA"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направляющего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D3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C2E1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5C2E11">
        <w:tc>
          <w:tcPr>
            <w:tcW w:w="15559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C2E1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</w:t>
      </w:r>
      <w:proofErr w:type="spellStart"/>
      <w:r w:rsidRPr="00EF53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EF53E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055C17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справки</w:t>
            </w:r>
          </w:p>
        </w:tc>
        <w:tc>
          <w:tcPr>
            <w:tcW w:w="1984" w:type="dxa"/>
          </w:tcPr>
          <w:p w:rsidR="00E83EF2" w:rsidRPr="00585721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, выдавшей документ. Отсутствие исправлений, подчисток и нечитаемых символов. Указание основания отказа в предоставлении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55C17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кадастра и 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 xml:space="preserve">от 07.03.2012 N </w:t>
            </w:r>
            <w:proofErr w:type="gramStart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</w:t>
            </w:r>
            <w:proofErr w:type="gramEnd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похозяйственной книги о наличии у гражданина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похозяйственной книги</w:t>
            </w:r>
          </w:p>
        </w:tc>
        <w:tc>
          <w:tcPr>
            <w:tcW w:w="1984" w:type="dxa"/>
          </w:tcPr>
          <w:p w:rsidR="00C53CD0" w:rsidRPr="00585721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и, выдавшей документ. Отсутствие исправлений, подчисток и нечитаемых символов. Указание основания отказа в предоставлении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055C1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и, выдавшей документ. Отсутствие исправлений, подчисток и нечитаемых символов. Указание основания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</w:t>
      </w:r>
      <w:proofErr w:type="spellStart"/>
      <w:r w:rsidRPr="000D443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0D443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E80602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заказа на муниципальную </w:t>
            </w: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сотрудник 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МФУ (для копирования и сканирования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Бланк справки </w:t>
            </w:r>
            <w:proofErr w:type="gramStart"/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заполняется 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</w:t>
            </w:r>
            <w:proofErr w:type="gramEnd"/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похозяйственной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. В случае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похозяйственной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55C17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случае</w:t>
            </w:r>
            <w:proofErr w:type="gramStart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85696" w:rsidRDefault="00985696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</w:t>
      </w:r>
      <w:proofErr w:type="spellStart"/>
      <w:r w:rsidRPr="002625B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2625B9">
        <w:rPr>
          <w:rFonts w:ascii="Times New Roman" w:hAnsi="Times New Roman" w:cs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F7285" w:rsidRPr="00B84D09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 досудебного (внесудебного) обжалования решений и действий (бездействий)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055C17">
        <w:tc>
          <w:tcPr>
            <w:tcW w:w="15163" w:type="dxa"/>
            <w:gridSpan w:val="6"/>
          </w:tcPr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 w:rsidR="00C55E0D" w:rsidRPr="00C55E0D">
              <w:rPr>
                <w:rFonts w:ascii="Times New Roman" w:hAnsi="Times New Roman"/>
              </w:rPr>
              <w:t>http://bobrovcity.ru/</w:t>
            </w:r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D460CE" w:rsidRPr="00BC5A44" w:rsidRDefault="00F7660D" w:rsidP="00985696">
      <w:pPr>
        <w:rPr>
          <w:rFonts w:ascii="Times New Roman" w:hAnsi="Times New Roman" w:cs="Times New Roman"/>
          <w:sz w:val="24"/>
          <w:szCs w:val="24"/>
        </w:rPr>
      </w:pPr>
      <w:r w:rsidRPr="003C30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569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60CE" w:rsidRPr="00BC5A44" w:rsidSect="007D5F6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80" w:rsidRDefault="00FB0980">
      <w:pPr>
        <w:spacing w:after="0" w:line="240" w:lineRule="auto"/>
      </w:pPr>
      <w:r>
        <w:separator/>
      </w:r>
    </w:p>
  </w:endnote>
  <w:endnote w:type="continuationSeparator" w:id="0">
    <w:p w:rsidR="00FB0980" w:rsidRDefault="00FB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80" w:rsidRDefault="00FB0980">
      <w:pPr>
        <w:spacing w:after="0" w:line="240" w:lineRule="auto"/>
      </w:pPr>
      <w:r>
        <w:separator/>
      </w:r>
    </w:p>
  </w:footnote>
  <w:footnote w:type="continuationSeparator" w:id="0">
    <w:p w:rsidR="00FB0980" w:rsidRDefault="00FB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AB8"/>
    <w:multiLevelType w:val="multilevel"/>
    <w:tmpl w:val="756E8BF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5FE"/>
    <w:rsid w:val="00055C17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30EC"/>
    <w:rsid w:val="00117443"/>
    <w:rsid w:val="00123D25"/>
    <w:rsid w:val="00126F1E"/>
    <w:rsid w:val="00171C85"/>
    <w:rsid w:val="0018088A"/>
    <w:rsid w:val="001D029F"/>
    <w:rsid w:val="001F226E"/>
    <w:rsid w:val="0021582D"/>
    <w:rsid w:val="00220170"/>
    <w:rsid w:val="0023147B"/>
    <w:rsid w:val="002623BD"/>
    <w:rsid w:val="00272CFA"/>
    <w:rsid w:val="002C585C"/>
    <w:rsid w:val="00304D3C"/>
    <w:rsid w:val="0030755D"/>
    <w:rsid w:val="00312FD6"/>
    <w:rsid w:val="00323387"/>
    <w:rsid w:val="0034447C"/>
    <w:rsid w:val="00361760"/>
    <w:rsid w:val="00382D66"/>
    <w:rsid w:val="003924F1"/>
    <w:rsid w:val="003930A8"/>
    <w:rsid w:val="003C3021"/>
    <w:rsid w:val="003D3DC8"/>
    <w:rsid w:val="003E678C"/>
    <w:rsid w:val="003F32E3"/>
    <w:rsid w:val="00402C9C"/>
    <w:rsid w:val="00415D56"/>
    <w:rsid w:val="004220E3"/>
    <w:rsid w:val="00426AA9"/>
    <w:rsid w:val="00434B78"/>
    <w:rsid w:val="004365F0"/>
    <w:rsid w:val="00443CE6"/>
    <w:rsid w:val="004711DA"/>
    <w:rsid w:val="004760DD"/>
    <w:rsid w:val="004B282F"/>
    <w:rsid w:val="0054235E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C2E1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80792"/>
    <w:rsid w:val="0079324C"/>
    <w:rsid w:val="007C0CA9"/>
    <w:rsid w:val="007D5F67"/>
    <w:rsid w:val="007F50C6"/>
    <w:rsid w:val="007F5BFD"/>
    <w:rsid w:val="007F7285"/>
    <w:rsid w:val="008336A0"/>
    <w:rsid w:val="00860335"/>
    <w:rsid w:val="008614B5"/>
    <w:rsid w:val="0089052C"/>
    <w:rsid w:val="008A71AE"/>
    <w:rsid w:val="00912DDF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7104A"/>
    <w:rsid w:val="00B82A5E"/>
    <w:rsid w:val="00B8694D"/>
    <w:rsid w:val="00B94C55"/>
    <w:rsid w:val="00B97A97"/>
    <w:rsid w:val="00BC2363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2431"/>
    <w:rsid w:val="00C34620"/>
    <w:rsid w:val="00C40E1D"/>
    <w:rsid w:val="00C53CD0"/>
    <w:rsid w:val="00C55E0D"/>
    <w:rsid w:val="00C7487E"/>
    <w:rsid w:val="00C8221A"/>
    <w:rsid w:val="00CE2020"/>
    <w:rsid w:val="00CE210A"/>
    <w:rsid w:val="00D11B1E"/>
    <w:rsid w:val="00D157A3"/>
    <w:rsid w:val="00D16AC5"/>
    <w:rsid w:val="00D26E38"/>
    <w:rsid w:val="00D3127B"/>
    <w:rsid w:val="00D334FA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50C3F"/>
    <w:rsid w:val="00E52150"/>
    <w:rsid w:val="00E77E01"/>
    <w:rsid w:val="00E80602"/>
    <w:rsid w:val="00E83EF2"/>
    <w:rsid w:val="00EC6F5B"/>
    <w:rsid w:val="00ED2433"/>
    <w:rsid w:val="00EF7A7C"/>
    <w:rsid w:val="00F060FF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B0980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2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caption"/>
    <w:basedOn w:val="a"/>
    <w:next w:val="a"/>
    <w:qFormat/>
    <w:rsid w:val="003F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389D-72CD-48B2-9191-E9FB8F9F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5</cp:revision>
  <cp:lastPrinted>2017-10-24T10:08:00Z</cp:lastPrinted>
  <dcterms:created xsi:type="dcterms:W3CDTF">2017-10-24T10:04:00Z</dcterms:created>
  <dcterms:modified xsi:type="dcterms:W3CDTF">2017-10-24T10:09:00Z</dcterms:modified>
</cp:coreProperties>
</file>