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B7" w:rsidRPr="007167B7" w:rsidRDefault="007167B7" w:rsidP="0071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КОРШЕВСКОГО СЕЛЬСКОГО ПОСЕЛЕНИЯ БОБРОВСКОГО МУНИЦИПАЛЬНОГО РАЙОНА</w:t>
      </w:r>
    </w:p>
    <w:p w:rsidR="007167B7" w:rsidRPr="007167B7" w:rsidRDefault="007167B7" w:rsidP="0071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167B7" w:rsidRPr="007167B7" w:rsidRDefault="007167B7" w:rsidP="0071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7B7" w:rsidRPr="007167B7" w:rsidRDefault="007167B7" w:rsidP="007167B7">
      <w:pPr>
        <w:keepNext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167B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Р Е Ш Е Н И Е </w:t>
      </w:r>
    </w:p>
    <w:p w:rsidR="007167B7" w:rsidRPr="007167B7" w:rsidRDefault="007167B7" w:rsidP="007167B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67B7" w:rsidRPr="007167B7" w:rsidRDefault="007167B7" w:rsidP="007167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7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Pr="007167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167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167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Pr="007167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BC7A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7167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июня  2023 года  № </w:t>
      </w:r>
      <w:r w:rsidR="00BC7A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</w:p>
    <w:p w:rsidR="007167B7" w:rsidRPr="007167B7" w:rsidRDefault="007167B7" w:rsidP="007167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67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с. Коршево </w:t>
      </w:r>
    </w:p>
    <w:p w:rsidR="007167B7" w:rsidRPr="007167B7" w:rsidRDefault="007167B7" w:rsidP="007167B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67B7" w:rsidRDefault="007167B7" w:rsidP="00716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</w:t>
      </w:r>
    </w:p>
    <w:p w:rsidR="007167B7" w:rsidRDefault="007167B7" w:rsidP="00716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для организации досуга и обеспечения </w:t>
      </w:r>
    </w:p>
    <w:p w:rsidR="007167B7" w:rsidRDefault="007167B7" w:rsidP="00716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7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оршевского сельского поселения </w:t>
      </w:r>
    </w:p>
    <w:p w:rsidR="007167B7" w:rsidRDefault="007167B7" w:rsidP="00716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7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обровского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7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оронежской</w:t>
      </w:r>
    </w:p>
    <w:p w:rsidR="007167B7" w:rsidRPr="007167B7" w:rsidRDefault="007167B7" w:rsidP="007167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области услугами организаций культуры» </w:t>
      </w:r>
    </w:p>
    <w:p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</w:t>
      </w:r>
      <w:r w:rsidR="007167B7">
        <w:rPr>
          <w:rFonts w:ascii="Times New Roman" w:hAnsi="Times New Roman" w:cs="Times New Roman"/>
          <w:sz w:val="28"/>
          <w:szCs w:val="28"/>
        </w:rPr>
        <w:t>ом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7167B7">
        <w:rPr>
          <w:rFonts w:ascii="Times New Roman" w:hAnsi="Times New Roman" w:cs="Times New Roman"/>
          <w:sz w:val="28"/>
          <w:szCs w:val="28"/>
        </w:rPr>
        <w:t xml:space="preserve">Коршевского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>Бобровского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ab/>
      </w:r>
    </w:p>
    <w:p w:rsidR="007167B7" w:rsidRDefault="007167B7" w:rsidP="007167B7">
      <w:pPr>
        <w:rPr>
          <w:rFonts w:ascii="Times New Roman" w:hAnsi="Times New Roman" w:cs="Times New Roman"/>
          <w:sz w:val="28"/>
          <w:szCs w:val="28"/>
        </w:rPr>
      </w:pPr>
    </w:p>
    <w:p w:rsidR="007167B7" w:rsidRPr="007167B7" w:rsidRDefault="007167B7" w:rsidP="00716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7B7">
        <w:rPr>
          <w:rFonts w:ascii="Times New Roman" w:hAnsi="Times New Roman" w:cs="Times New Roman"/>
          <w:sz w:val="28"/>
          <w:szCs w:val="28"/>
        </w:rPr>
        <w:t>Глава Коршевского сельского поселения</w:t>
      </w:r>
    </w:p>
    <w:p w:rsidR="007167B7" w:rsidRPr="007167B7" w:rsidRDefault="007167B7" w:rsidP="00716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7B7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1D1DD8" w:rsidRDefault="007167B7" w:rsidP="007167B7">
      <w:pPr>
        <w:spacing w:after="0" w:line="240" w:lineRule="auto"/>
      </w:pPr>
      <w:r w:rsidRP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7167B7">
        <w:rPr>
          <w:rFonts w:ascii="Times New Roman" w:hAnsi="Times New Roman" w:cs="Times New Roman"/>
          <w:sz w:val="28"/>
          <w:szCs w:val="28"/>
        </w:rPr>
        <w:tab/>
      </w:r>
      <w:r w:rsidRPr="007167B7">
        <w:rPr>
          <w:rFonts w:ascii="Times New Roman" w:hAnsi="Times New Roman" w:cs="Times New Roman"/>
          <w:sz w:val="28"/>
          <w:szCs w:val="28"/>
        </w:rPr>
        <w:tab/>
      </w:r>
      <w:r w:rsidRPr="007167B7">
        <w:rPr>
          <w:rFonts w:ascii="Times New Roman" w:hAnsi="Times New Roman" w:cs="Times New Roman"/>
          <w:sz w:val="28"/>
          <w:szCs w:val="28"/>
        </w:rPr>
        <w:tab/>
      </w:r>
      <w:r w:rsidRPr="007167B7">
        <w:rPr>
          <w:rFonts w:ascii="Times New Roman" w:hAnsi="Times New Roman" w:cs="Times New Roman"/>
          <w:sz w:val="28"/>
          <w:szCs w:val="28"/>
        </w:rPr>
        <w:tab/>
      </w:r>
      <w:r w:rsidRPr="007167B7">
        <w:rPr>
          <w:rFonts w:ascii="Times New Roman" w:hAnsi="Times New Roman" w:cs="Times New Roman"/>
          <w:sz w:val="28"/>
          <w:szCs w:val="28"/>
        </w:rPr>
        <w:tab/>
      </w:r>
      <w:r w:rsidRPr="007167B7">
        <w:rPr>
          <w:rFonts w:ascii="Times New Roman" w:hAnsi="Times New Roman" w:cs="Times New Roman"/>
          <w:sz w:val="28"/>
          <w:szCs w:val="28"/>
        </w:rPr>
        <w:tab/>
      </w:r>
      <w:r w:rsidRPr="007167B7">
        <w:rPr>
          <w:rFonts w:ascii="Times New Roman" w:hAnsi="Times New Roman" w:cs="Times New Roman"/>
          <w:sz w:val="28"/>
          <w:szCs w:val="28"/>
        </w:rPr>
        <w:tab/>
        <w:t xml:space="preserve">  Т.А. Эль Аммар</w:t>
      </w:r>
    </w:p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BC7A59" w:rsidRDefault="00BC7A59" w:rsidP="001D1D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C7A59" w:rsidSect="009D39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DD8" w:rsidRPr="007167B7" w:rsidRDefault="001D1DD8" w:rsidP="001D1D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7B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167B7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7167B7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 </w:t>
      </w:r>
    </w:p>
    <w:p w:rsidR="007167B7" w:rsidRPr="007167B7" w:rsidRDefault="007167B7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7167B7">
        <w:rPr>
          <w:rFonts w:ascii="Times New Roman" w:hAnsi="Times New Roman" w:cs="Times New Roman"/>
          <w:sz w:val="24"/>
          <w:szCs w:val="24"/>
        </w:rPr>
        <w:t xml:space="preserve">Коршевского </w:t>
      </w:r>
      <w:r w:rsidR="001D1DD8" w:rsidRPr="007167B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167B7" w:rsidRDefault="007167B7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7167B7">
        <w:rPr>
          <w:rFonts w:ascii="Times New Roman" w:hAnsi="Times New Roman" w:cs="Times New Roman"/>
          <w:sz w:val="24"/>
          <w:szCs w:val="24"/>
        </w:rPr>
        <w:t xml:space="preserve">Бобровского </w:t>
      </w:r>
      <w:r w:rsidR="001D1DD8" w:rsidRPr="007167B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7167B7" w:rsidRPr="007167B7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7167B7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1D1DD8" w:rsidRPr="007167B7" w:rsidRDefault="00BC7A59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</w:t>
      </w:r>
      <w:r w:rsidR="001D1DD8" w:rsidRPr="007167B7">
        <w:rPr>
          <w:rFonts w:ascii="Times New Roman" w:hAnsi="Times New Roman" w:cs="Times New Roman"/>
          <w:sz w:val="24"/>
          <w:szCs w:val="24"/>
        </w:rPr>
        <w:t xml:space="preserve">» </w:t>
      </w:r>
      <w:r w:rsidR="007167B7" w:rsidRPr="007167B7">
        <w:rPr>
          <w:rFonts w:ascii="Times New Roman" w:hAnsi="Times New Roman" w:cs="Times New Roman"/>
          <w:sz w:val="24"/>
          <w:szCs w:val="24"/>
        </w:rPr>
        <w:t xml:space="preserve">июня </w:t>
      </w:r>
      <w:r w:rsidR="001D1DD8" w:rsidRPr="007167B7">
        <w:rPr>
          <w:rFonts w:ascii="Times New Roman" w:hAnsi="Times New Roman" w:cs="Times New Roman"/>
          <w:sz w:val="24"/>
          <w:szCs w:val="24"/>
        </w:rPr>
        <w:t>20</w:t>
      </w:r>
      <w:r w:rsidR="007167B7" w:rsidRPr="007167B7">
        <w:rPr>
          <w:rFonts w:ascii="Times New Roman" w:hAnsi="Times New Roman" w:cs="Times New Roman"/>
          <w:sz w:val="24"/>
          <w:szCs w:val="24"/>
        </w:rPr>
        <w:t>23</w:t>
      </w:r>
      <w:r w:rsidR="001D1DD8" w:rsidRPr="007167B7">
        <w:rPr>
          <w:rFonts w:ascii="Times New Roman" w:hAnsi="Times New Roman" w:cs="Times New Roman"/>
          <w:sz w:val="24"/>
          <w:szCs w:val="24"/>
        </w:rPr>
        <w:t xml:space="preserve"> г. 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1D1DD8" w:rsidRPr="007167B7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ПОЛОЖЕНИЕ</w:t>
      </w:r>
    </w:p>
    <w:p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О СОЗДАНИИ УСЛОВИЙ ДЛЯ ОРГАНИЗАЦИИ ДОСУГА И ОБЕСПЕЧЕНИЯ ЖИТЕЛЕЙ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условия, создаваемые для организации досуга жителей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Деятельность на территории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2.  Создание условий для организации досуга и обеспечения жителей муниципального образования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4827A7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Создание условий для организации досуга и обеспечения жителей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>, направленных на: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167B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33C6">
        <w:rPr>
          <w:rFonts w:ascii="Times New Roman" w:hAnsi="Times New Roman" w:cs="Times New Roman"/>
          <w:sz w:val="28"/>
          <w:szCs w:val="28"/>
        </w:rPr>
        <w:t xml:space="preserve">5. Проведение культурно-досуговых мероприятий может осуществляться силами Администрации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16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6. Жители муниципального образования </w:t>
      </w:r>
      <w:r w:rsidR="007167B7">
        <w:rPr>
          <w:rFonts w:ascii="Times New Roman" w:hAnsi="Times New Roman" w:cs="Times New Roman"/>
          <w:sz w:val="28"/>
          <w:szCs w:val="28"/>
        </w:rPr>
        <w:t>Коршевского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67B7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7167B7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Глава 3. Полномочия органов местного самоуправления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4827A7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142AFD">
        <w:rPr>
          <w:rFonts w:ascii="Times New Roman" w:hAnsi="Times New Roman" w:cs="Times New Roman"/>
          <w:sz w:val="28"/>
          <w:szCs w:val="28"/>
        </w:rPr>
        <w:t>народных депутатов 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4827A7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1DD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1D1DD8"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в порядке, установленном нормативными правовыми актами Совета</w:t>
      </w:r>
      <w:r w:rsidR="00142AFD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3) осуществляет финансирование муниципальных учреждений культуры в пределах средств, предусмотренных на указанные цели в бюджете</w:t>
      </w:r>
      <w:r w:rsidR="00142AFD" w:rsidRPr="00142AFD">
        <w:rPr>
          <w:rFonts w:ascii="Times New Roman" w:hAnsi="Times New Roman" w:cs="Times New Roman"/>
          <w:sz w:val="28"/>
          <w:szCs w:val="28"/>
        </w:rPr>
        <w:t xml:space="preserve">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4. Организация досуга и обеспечение жителей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Организация досуга и обеспечение жителей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к проекту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42876">
        <w:rPr>
          <w:rFonts w:ascii="Times New Roman" w:hAnsi="Times New Roman" w:cs="Times New Roman"/>
          <w:sz w:val="28"/>
          <w:szCs w:val="28"/>
        </w:rPr>
        <w:t xml:space="preserve"> «</w:t>
      </w:r>
      <w:r w:rsidRPr="00CA60E9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услугами организаций культуры»</w:t>
      </w: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В соответствии с п. 12 ч. 1 ст. 14 </w:t>
      </w:r>
      <w:r w:rsidRPr="008C3440">
        <w:rPr>
          <w:rFonts w:ascii="Times New Roman" w:hAnsi="Times New Roman" w:cs="Times New Roman"/>
          <w:sz w:val="28"/>
          <w:szCs w:val="28"/>
        </w:rPr>
        <w:t xml:space="preserve">Федерального закона № 131 -ФЗ от 06.10.2003 «Об общих принципах организации местного самоуправления в Российской Федерации» </w:t>
      </w:r>
      <w:r w:rsidRPr="00CA60E9">
        <w:rPr>
          <w:rFonts w:ascii="Times New Roman" w:hAnsi="Times New Roman" w:cs="Times New Roman"/>
          <w:sz w:val="28"/>
          <w:szCs w:val="28"/>
        </w:rPr>
        <w:t>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>В соответствии со ст. 40 Основ законодательства Российской Федерации о культуре, утвержденных ВС РФ 09.10.1992 № 3612-1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До настоящего времени нормативный правовой акт, регламентирующий порядок создания условий для организации досуга и обеспечения жителей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в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 w:rsidRPr="00CA6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>, не принят.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к проекту</w:t>
      </w:r>
      <w:r w:rsidRPr="00CA60E9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 w:rsidRPr="00CA60E9"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>«Об утверждении Положения о создании условий для организации досуга и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жителей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A6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 услугами организаций культуры»</w:t>
      </w:r>
    </w:p>
    <w:p w:rsidR="001D1DD8" w:rsidRPr="00C42876" w:rsidRDefault="001D1DD8" w:rsidP="001D1DD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ПОДЛЕЖАЩИХ ИЗДАНИЮ (КОРРЕКТИРОВКЕ) В СВЯЗИ С ПРИНЯТИЕМ </w:t>
      </w:r>
    </w:p>
    <w:p w:rsidR="001D1DD8" w:rsidRPr="00C42876" w:rsidRDefault="001D1DD8" w:rsidP="001D1DD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F619A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4287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 w:rsidRPr="00C42876">
        <w:rPr>
          <w:rFonts w:ascii="Times New Roman" w:hAnsi="Times New Roman" w:cs="Times New Roman"/>
          <w:sz w:val="28"/>
          <w:szCs w:val="28"/>
        </w:rPr>
        <w:t xml:space="preserve"> </w:t>
      </w:r>
      <w:r w:rsidRPr="00C42876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F619A0">
        <w:rPr>
          <w:rFonts w:ascii="Times New Roman" w:hAnsi="Times New Roman" w:cs="Times New Roman"/>
          <w:sz w:val="28"/>
          <w:szCs w:val="28"/>
        </w:rPr>
        <w:t xml:space="preserve"> о правотворческой инициативе граждан в</w:t>
      </w:r>
      <w:r w:rsidR="00142AFD" w:rsidRPr="00142AFD">
        <w:rPr>
          <w:rFonts w:ascii="Times New Roman" w:hAnsi="Times New Roman" w:cs="Times New Roman"/>
          <w:sz w:val="28"/>
          <w:szCs w:val="28"/>
        </w:rPr>
        <w:t xml:space="preserve"> </w:t>
      </w:r>
      <w:r w:rsidR="00142AFD">
        <w:rPr>
          <w:rFonts w:ascii="Times New Roman" w:hAnsi="Times New Roman" w:cs="Times New Roman"/>
          <w:sz w:val="28"/>
          <w:szCs w:val="28"/>
        </w:rPr>
        <w:t>Коршевского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2AFD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142AFD"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42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не потребует издания, изменения или отмены других нормативных правовых актов.</w:t>
      </w:r>
    </w:p>
    <w:p w:rsidR="001D1DD8" w:rsidRDefault="001D1DD8" w:rsidP="001D1DD8"/>
    <w:sectPr w:rsidR="001D1DD8" w:rsidSect="009D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75" w:rsidRDefault="00176075" w:rsidP="001D1DD8">
      <w:pPr>
        <w:spacing w:after="0" w:line="240" w:lineRule="auto"/>
      </w:pPr>
      <w:r>
        <w:separator/>
      </w:r>
    </w:p>
  </w:endnote>
  <w:endnote w:type="continuationSeparator" w:id="1">
    <w:p w:rsidR="00176075" w:rsidRDefault="00176075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75" w:rsidRDefault="00176075" w:rsidP="001D1DD8">
      <w:pPr>
        <w:spacing w:after="0" w:line="240" w:lineRule="auto"/>
      </w:pPr>
      <w:r>
        <w:separator/>
      </w:r>
    </w:p>
  </w:footnote>
  <w:footnote w:type="continuationSeparator" w:id="1">
    <w:p w:rsidR="00176075" w:rsidRDefault="00176075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62604"/>
    <w:rsid w:val="00016720"/>
    <w:rsid w:val="00142AFD"/>
    <w:rsid w:val="001528BD"/>
    <w:rsid w:val="00176075"/>
    <w:rsid w:val="001C43E1"/>
    <w:rsid w:val="001D1DD8"/>
    <w:rsid w:val="003F7D9A"/>
    <w:rsid w:val="00472DE7"/>
    <w:rsid w:val="004827A7"/>
    <w:rsid w:val="007167B7"/>
    <w:rsid w:val="007237A6"/>
    <w:rsid w:val="00793E30"/>
    <w:rsid w:val="00865D89"/>
    <w:rsid w:val="009D39F5"/>
    <w:rsid w:val="00AA3977"/>
    <w:rsid w:val="00B24ED6"/>
    <w:rsid w:val="00B62604"/>
    <w:rsid w:val="00BC7A59"/>
    <w:rsid w:val="00DD35A1"/>
    <w:rsid w:val="00FB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F5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Любовь</cp:lastModifiedBy>
  <cp:revision>5</cp:revision>
  <dcterms:created xsi:type="dcterms:W3CDTF">2023-05-30T10:13:00Z</dcterms:created>
  <dcterms:modified xsi:type="dcterms:W3CDTF">2023-07-05T08:40:00Z</dcterms:modified>
</cp:coreProperties>
</file>